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0" w:rsidRPr="009E7D78" w:rsidRDefault="00EE65C9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78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района Сергиевский Самарской области от 30.03.2022г. №26  утвержден «Порядок</w:t>
      </w:r>
      <w:proofErr w:type="gramStart"/>
      <w:r w:rsidR="003417A0" w:rsidRPr="009E7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D78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Pr="009E7D7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Собрания представителей муниципального района</w:t>
      </w:r>
      <w:proofErr w:type="gramEnd"/>
      <w:r w:rsidRPr="009E7D78">
        <w:rPr>
          <w:rFonts w:ascii="Times New Roman" w:hAnsi="Times New Roman" w:cs="Times New Roman"/>
          <w:sz w:val="28"/>
          <w:szCs w:val="28"/>
        </w:rPr>
        <w:t xml:space="preserve"> Сергиевский  Самарской области, затрагивающих вопросы осуществления предпринимательской </w:t>
      </w:r>
      <w:r w:rsidR="004C7CE1" w:rsidRPr="009E7D78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9E7D78">
        <w:rPr>
          <w:rFonts w:ascii="Times New Roman" w:hAnsi="Times New Roman" w:cs="Times New Roman"/>
          <w:sz w:val="28"/>
          <w:szCs w:val="28"/>
        </w:rPr>
        <w:t>деятельности</w:t>
      </w:r>
      <w:r w:rsidR="004C7CE1" w:rsidRPr="009E7D78">
        <w:rPr>
          <w:rFonts w:ascii="Times New Roman" w:hAnsi="Times New Roman" w:cs="Times New Roman"/>
          <w:sz w:val="28"/>
          <w:szCs w:val="28"/>
        </w:rPr>
        <w:t>, и экспертизы нормативных правовых актов Собрания представителей муниципального района Сергиевский Самарской области, затрагивающих вопросы осуществления предпринимательской и ин</w:t>
      </w:r>
      <w:bookmarkStart w:id="0" w:name="_GoBack"/>
      <w:bookmarkEnd w:id="0"/>
      <w:r w:rsidR="004C7CE1" w:rsidRPr="009E7D78">
        <w:rPr>
          <w:rFonts w:ascii="Times New Roman" w:hAnsi="Times New Roman" w:cs="Times New Roman"/>
          <w:sz w:val="28"/>
          <w:szCs w:val="28"/>
        </w:rPr>
        <w:t>вестиционной деятельности».</w:t>
      </w:r>
      <w:r w:rsidRPr="009E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A0" w:rsidRPr="009E7D78" w:rsidRDefault="004C7CE1" w:rsidP="004375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D78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3940A5" w:rsidRPr="009E7D78">
        <w:rPr>
          <w:rFonts w:ascii="Times New Roman" w:hAnsi="Times New Roman" w:cs="Times New Roman"/>
          <w:sz w:val="28"/>
          <w:szCs w:val="28"/>
        </w:rPr>
        <w:t xml:space="preserve"> в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940A5" w:rsidRPr="009E7D78">
        <w:rPr>
          <w:rFonts w:ascii="Times New Roman" w:hAnsi="Times New Roman" w:cs="Times New Roman"/>
          <w:sz w:val="28"/>
          <w:szCs w:val="28"/>
        </w:rPr>
        <w:t xml:space="preserve"> 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Федеральным законом от  </w:t>
      </w:r>
      <w:r w:rsidRPr="009E7D78">
        <w:rPr>
          <w:rFonts w:ascii="Times New Roman" w:hAnsi="Times New Roman" w:cs="Times New Roman"/>
          <w:sz w:val="28"/>
          <w:szCs w:val="28"/>
        </w:rPr>
        <w:t>06</w:t>
      </w:r>
      <w:r w:rsidR="00AA1BFC" w:rsidRPr="009E7D78">
        <w:rPr>
          <w:rFonts w:ascii="Times New Roman" w:hAnsi="Times New Roman" w:cs="Times New Roman"/>
          <w:sz w:val="28"/>
          <w:szCs w:val="28"/>
        </w:rPr>
        <w:t>.</w:t>
      </w:r>
      <w:r w:rsidRPr="009E7D78">
        <w:rPr>
          <w:rFonts w:ascii="Times New Roman" w:hAnsi="Times New Roman" w:cs="Times New Roman"/>
          <w:sz w:val="28"/>
          <w:szCs w:val="28"/>
        </w:rPr>
        <w:t>1-</w:t>
      </w:r>
      <w:r w:rsidR="00AA1BFC" w:rsidRPr="009E7D78">
        <w:rPr>
          <w:rFonts w:ascii="Times New Roman" w:hAnsi="Times New Roman" w:cs="Times New Roman"/>
          <w:sz w:val="28"/>
          <w:szCs w:val="28"/>
        </w:rPr>
        <w:t>.20</w:t>
      </w:r>
      <w:r w:rsidRPr="009E7D78">
        <w:rPr>
          <w:rFonts w:ascii="Times New Roman" w:hAnsi="Times New Roman" w:cs="Times New Roman"/>
          <w:sz w:val="28"/>
          <w:szCs w:val="28"/>
        </w:rPr>
        <w:t>03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г. № </w:t>
      </w:r>
      <w:r w:rsidRPr="009E7D78">
        <w:rPr>
          <w:rFonts w:ascii="Times New Roman" w:hAnsi="Times New Roman" w:cs="Times New Roman"/>
          <w:sz w:val="28"/>
          <w:szCs w:val="28"/>
        </w:rPr>
        <w:t>131</w:t>
      </w:r>
      <w:r w:rsidR="00AA1BFC" w:rsidRPr="009E7D78">
        <w:rPr>
          <w:rFonts w:ascii="Times New Roman" w:hAnsi="Times New Roman" w:cs="Times New Roman"/>
          <w:sz w:val="28"/>
          <w:szCs w:val="28"/>
        </w:rPr>
        <w:t>-ФЗ «</w:t>
      </w:r>
      <w:r w:rsidRPr="009E7D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BFC" w:rsidRPr="009E7D78">
        <w:rPr>
          <w:rFonts w:ascii="Times New Roman" w:hAnsi="Times New Roman" w:cs="Times New Roman"/>
          <w:sz w:val="28"/>
          <w:szCs w:val="28"/>
        </w:rPr>
        <w:t>»,</w:t>
      </w:r>
      <w:r w:rsidRPr="009E7D78">
        <w:rPr>
          <w:rFonts w:ascii="Times New Roman" w:hAnsi="Times New Roman" w:cs="Times New Roman"/>
          <w:sz w:val="28"/>
          <w:szCs w:val="28"/>
        </w:rPr>
        <w:t xml:space="preserve"> Законом Самарской области 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 от </w:t>
      </w:r>
      <w:r w:rsidRPr="009E7D78">
        <w:rPr>
          <w:rFonts w:ascii="Times New Roman" w:hAnsi="Times New Roman" w:cs="Times New Roman"/>
          <w:sz w:val="28"/>
          <w:szCs w:val="28"/>
        </w:rPr>
        <w:t>14</w:t>
      </w:r>
      <w:r w:rsidR="00AA1BFC" w:rsidRPr="009E7D78">
        <w:rPr>
          <w:rFonts w:ascii="Times New Roman" w:hAnsi="Times New Roman" w:cs="Times New Roman"/>
          <w:sz w:val="28"/>
          <w:szCs w:val="28"/>
        </w:rPr>
        <w:t>.</w:t>
      </w:r>
      <w:r w:rsidRPr="009E7D78">
        <w:rPr>
          <w:rFonts w:ascii="Times New Roman" w:hAnsi="Times New Roman" w:cs="Times New Roman"/>
          <w:sz w:val="28"/>
          <w:szCs w:val="28"/>
        </w:rPr>
        <w:t>11</w:t>
      </w:r>
      <w:r w:rsidR="00AA1BFC" w:rsidRPr="009E7D78">
        <w:rPr>
          <w:rFonts w:ascii="Times New Roman" w:hAnsi="Times New Roman" w:cs="Times New Roman"/>
          <w:sz w:val="28"/>
          <w:szCs w:val="28"/>
        </w:rPr>
        <w:t>.20</w:t>
      </w:r>
      <w:r w:rsidRPr="009E7D78">
        <w:rPr>
          <w:rFonts w:ascii="Times New Roman" w:hAnsi="Times New Roman" w:cs="Times New Roman"/>
          <w:sz w:val="28"/>
          <w:szCs w:val="28"/>
        </w:rPr>
        <w:t>14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г. № </w:t>
      </w:r>
      <w:r w:rsidRPr="009E7D78">
        <w:rPr>
          <w:rFonts w:ascii="Times New Roman" w:hAnsi="Times New Roman" w:cs="Times New Roman"/>
          <w:sz w:val="28"/>
          <w:szCs w:val="28"/>
        </w:rPr>
        <w:t>117-ГД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 «Об </w:t>
      </w:r>
      <w:r w:rsidRPr="009E7D78">
        <w:rPr>
          <w:rFonts w:ascii="Times New Roman" w:hAnsi="Times New Roman" w:cs="Times New Roman"/>
          <w:sz w:val="28"/>
          <w:szCs w:val="28"/>
        </w:rPr>
        <w:t>установлении правовых основ 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муниципальных правовых актов,  затрагивающих</w:t>
      </w:r>
      <w:proofErr w:type="gramEnd"/>
      <w:r w:rsidRPr="009E7D7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AA1BFC" w:rsidRPr="009E7D78">
        <w:rPr>
          <w:rFonts w:ascii="Times New Roman" w:hAnsi="Times New Roman" w:cs="Times New Roman"/>
          <w:sz w:val="28"/>
          <w:szCs w:val="28"/>
        </w:rPr>
        <w:t>»</w:t>
      </w:r>
      <w:r w:rsidR="003417A0" w:rsidRPr="009E7D78">
        <w:rPr>
          <w:rFonts w:ascii="Times New Roman" w:hAnsi="Times New Roman" w:cs="Times New Roman"/>
          <w:sz w:val="28"/>
          <w:szCs w:val="28"/>
        </w:rPr>
        <w:t>.</w:t>
      </w:r>
    </w:p>
    <w:p w:rsidR="003417A0" w:rsidRPr="00106121" w:rsidRDefault="004C7CE1" w:rsidP="004375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D78">
        <w:rPr>
          <w:rFonts w:ascii="Times New Roman" w:hAnsi="Times New Roman" w:cs="Times New Roman"/>
          <w:b/>
          <w:sz w:val="28"/>
          <w:szCs w:val="28"/>
        </w:rPr>
        <w:t>Целями</w:t>
      </w:r>
      <w:r w:rsidRPr="009E7D78">
        <w:rPr>
          <w:rFonts w:ascii="Times New Roman" w:hAnsi="Times New Roman" w:cs="Times New Roman"/>
          <w:sz w:val="28"/>
          <w:szCs w:val="28"/>
        </w:rPr>
        <w:t xml:space="preserve"> ОРВ и экспертизы</w:t>
      </w:r>
      <w:r w:rsidR="00AA1BFC" w:rsidRPr="009E7D78">
        <w:rPr>
          <w:rFonts w:ascii="Times New Roman" w:hAnsi="Times New Roman" w:cs="Times New Roman"/>
          <w:sz w:val="28"/>
          <w:szCs w:val="28"/>
        </w:rPr>
        <w:t xml:space="preserve"> </w:t>
      </w:r>
      <w:r w:rsidRPr="009E7D78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Собрания представителей муниципального района Сергиевский  </w:t>
      </w:r>
      <w:r w:rsidR="009E7D78" w:rsidRPr="009E7D78">
        <w:rPr>
          <w:rFonts w:ascii="Times New Roman" w:hAnsi="Times New Roman" w:cs="Times New Roman"/>
          <w:sz w:val="28"/>
          <w:szCs w:val="28"/>
        </w:rPr>
        <w:t>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предпринимательской, иной экономической и инвестиционной  деятельности, подвергающихся воздействию правового регулирования, для выбора наиболее эффективного варианта правового регулирования.</w:t>
      </w:r>
      <w:proofErr w:type="gramEnd"/>
    </w:p>
    <w:p w:rsidR="00E34B86" w:rsidRDefault="009E7D78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9E7D78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 по проектам НПА в рамках ОРВ и экспертизы являются:</w:t>
      </w:r>
    </w:p>
    <w:p w:rsidR="009E7D78" w:rsidRDefault="009E7D78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вовлечение в процесс обсуждения проектов НПА участников публичных консультаций, а также учет их интересов,</w:t>
      </w:r>
    </w:p>
    <w:p w:rsidR="009E7D78" w:rsidRDefault="009E7D78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прозрачности процедур разработки проектов НПА, подотчетность, объективность и независимость выбора респондентов,</w:t>
      </w:r>
    </w:p>
    <w:p w:rsidR="009E7D78" w:rsidRPr="00437594" w:rsidRDefault="009E7D78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сроков обсуждения НПА,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sectPr w:rsidR="009E7D78" w:rsidRPr="004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7"/>
    <w:rsid w:val="00106121"/>
    <w:rsid w:val="001621E2"/>
    <w:rsid w:val="003417A0"/>
    <w:rsid w:val="003940A5"/>
    <w:rsid w:val="00437594"/>
    <w:rsid w:val="004C7CE1"/>
    <w:rsid w:val="0064161A"/>
    <w:rsid w:val="00690CB0"/>
    <w:rsid w:val="008067B6"/>
    <w:rsid w:val="009E7D78"/>
    <w:rsid w:val="00AA1BFC"/>
    <w:rsid w:val="00AC1BE6"/>
    <w:rsid w:val="00B13DC7"/>
    <w:rsid w:val="00E34B86"/>
    <w:rsid w:val="00EB6F52"/>
    <w:rsid w:val="00E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2022-11-18T04:16:00Z</dcterms:created>
  <dcterms:modified xsi:type="dcterms:W3CDTF">2022-11-18T06:58:00Z</dcterms:modified>
</cp:coreProperties>
</file>